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D0C9" w14:textId="77777777" w:rsidR="00D96180" w:rsidRPr="00D96180" w:rsidRDefault="00D96180" w:rsidP="00D96180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956B69" w14:textId="77777777" w:rsidR="00D96180" w:rsidRDefault="00D96180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6846C" w14:textId="77777777" w:rsidR="001A6687" w:rsidRDefault="001A6687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52DE93" w14:textId="77777777" w:rsidR="00043218" w:rsidRDefault="00043218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31A835" w14:textId="77777777" w:rsidR="00043218" w:rsidRDefault="00043218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0EEE5F" w14:textId="77777777" w:rsidR="00C7441A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BDB6251" w14:textId="77777777" w:rsidR="00C7441A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5792EB" w14:textId="77777777" w:rsidR="00C7441A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AC24E0" w14:textId="77777777" w:rsidR="00C7441A" w:rsidRPr="00AF1A1B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E425BF" w14:textId="77777777" w:rsidR="004270A5" w:rsidRPr="004270A5" w:rsidRDefault="004270A5" w:rsidP="004270A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88DD7D" w14:textId="77777777" w:rsidR="004270A5" w:rsidRPr="004270A5" w:rsidRDefault="004270A5" w:rsidP="004270A5">
      <w:pPr>
        <w:jc w:val="center"/>
        <w:rPr>
          <w:b/>
          <w:bCs/>
          <w:sz w:val="28"/>
          <w:szCs w:val="28"/>
        </w:rPr>
      </w:pPr>
      <w:r w:rsidRPr="004270A5">
        <w:rPr>
          <w:b/>
          <w:sz w:val="28"/>
          <w:szCs w:val="28"/>
        </w:rPr>
        <w:t>Об утверждении П</w:t>
      </w:r>
      <w:r w:rsidRPr="004270A5">
        <w:rPr>
          <w:b/>
          <w:bCs/>
          <w:sz w:val="28"/>
          <w:szCs w:val="28"/>
        </w:rPr>
        <w:t xml:space="preserve">орядка 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 </w:t>
      </w:r>
    </w:p>
    <w:p w14:paraId="30A5DABB" w14:textId="77777777" w:rsidR="004270A5" w:rsidRPr="004270A5" w:rsidRDefault="004270A5" w:rsidP="00427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C4F500" w14:textId="0D08F71B" w:rsidR="004270A5" w:rsidRPr="004270A5" w:rsidRDefault="004270A5" w:rsidP="004270A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270A5">
        <w:rPr>
          <w:sz w:val="28"/>
          <w:szCs w:val="28"/>
        </w:rPr>
        <w:t xml:space="preserve">В соответствии с пунктом 9 Правил выдачи разрешения на ввод в гражданский оборот серии или партии иммунобиологического лекарственного препарата, выдачи заключения о соответствии серии или партии иммунобиологического лекарственного препарата требованиям, установленным при его государственной регистрации, утвержденных постановлением Правительства Российской Федерации от __________ 2019 г.  </w:t>
      </w:r>
      <w:proofErr w:type="gramStart"/>
      <w:r w:rsidRPr="004270A5">
        <w:rPr>
          <w:sz w:val="28"/>
          <w:szCs w:val="28"/>
        </w:rPr>
        <w:t>№  _</w:t>
      </w:r>
      <w:proofErr w:type="gramEnd"/>
      <w:r w:rsidRPr="004270A5">
        <w:rPr>
          <w:sz w:val="28"/>
          <w:szCs w:val="28"/>
        </w:rPr>
        <w:t>_________, п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р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и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к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а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з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ы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в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а</w:t>
      </w:r>
      <w:r w:rsidR="00615B18">
        <w:rPr>
          <w:sz w:val="28"/>
          <w:szCs w:val="28"/>
        </w:rPr>
        <w:t xml:space="preserve"> </w:t>
      </w:r>
      <w:r w:rsidRPr="004270A5">
        <w:rPr>
          <w:sz w:val="28"/>
          <w:szCs w:val="28"/>
        </w:rPr>
        <w:t>ю:</w:t>
      </w:r>
    </w:p>
    <w:p w14:paraId="4FF7DC43" w14:textId="77777777" w:rsidR="004270A5" w:rsidRPr="004270A5" w:rsidRDefault="004270A5" w:rsidP="004270A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270A5">
        <w:rPr>
          <w:sz w:val="28"/>
          <w:szCs w:val="28"/>
        </w:rPr>
        <w:t xml:space="preserve">1. Утвердить </w:t>
      </w:r>
      <w:r w:rsidRPr="004270A5">
        <w:rPr>
          <w:bCs/>
          <w:sz w:val="28"/>
          <w:szCs w:val="28"/>
        </w:rPr>
        <w:t>Порядок 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препаратов.</w:t>
      </w:r>
    </w:p>
    <w:p w14:paraId="72C9D951" w14:textId="77777777" w:rsidR="004270A5" w:rsidRPr="004270A5" w:rsidRDefault="004270A5" w:rsidP="0042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0A5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14:paraId="44A2F69B" w14:textId="77777777" w:rsidR="004270A5" w:rsidRPr="004270A5" w:rsidRDefault="004270A5" w:rsidP="0042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DB6DA7" w14:textId="77777777" w:rsidR="004270A5" w:rsidRPr="004270A5" w:rsidRDefault="004270A5" w:rsidP="0042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0587DA" w14:textId="432FB273" w:rsidR="00C7441A" w:rsidRPr="004270A5" w:rsidRDefault="004270A5" w:rsidP="004270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A5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4270A5">
        <w:rPr>
          <w:rFonts w:ascii="Times New Roman" w:hAnsi="Times New Roman" w:cs="Times New Roman"/>
          <w:sz w:val="28"/>
          <w:szCs w:val="28"/>
        </w:rPr>
        <w:t>М.А.Мурашко</w:t>
      </w:r>
      <w:proofErr w:type="spellEnd"/>
      <w:r w:rsidR="00C7441A" w:rsidRPr="004270A5">
        <w:rPr>
          <w:rFonts w:ascii="Times New Roman" w:hAnsi="Times New Roman" w:cs="Times New Roman"/>
          <w:sz w:val="28"/>
          <w:szCs w:val="28"/>
        </w:rPr>
        <w:br w:type="page"/>
      </w:r>
    </w:p>
    <w:p w14:paraId="6026D288" w14:textId="77777777"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4C6792A8" w14:textId="77777777"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к приказу Федеральной службы </w:t>
      </w:r>
    </w:p>
    <w:p w14:paraId="3C721C69" w14:textId="77777777"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по надзору в сфере здравоохранения </w:t>
      </w:r>
    </w:p>
    <w:p w14:paraId="00B8B8C6" w14:textId="4A32527E"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от </w:t>
      </w:r>
      <w:r w:rsidR="00534AB2">
        <w:rPr>
          <w:rFonts w:eastAsiaTheme="minorHAnsi"/>
          <w:sz w:val="28"/>
          <w:szCs w:val="28"/>
          <w:lang w:eastAsia="en-US"/>
        </w:rPr>
        <w:t>__________ 2019 г. №_____________</w:t>
      </w:r>
    </w:p>
    <w:p w14:paraId="49952220" w14:textId="77777777"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94B072E" w14:textId="77777777"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E5F680C" w14:textId="77777777" w:rsidR="008D29F0" w:rsidRDefault="008D29F0" w:rsidP="00930658">
      <w:pPr>
        <w:spacing w:line="276" w:lineRule="auto"/>
        <w:jc w:val="center"/>
        <w:rPr>
          <w:b/>
          <w:sz w:val="28"/>
          <w:szCs w:val="28"/>
        </w:rPr>
      </w:pPr>
      <w:r w:rsidRPr="008D29F0">
        <w:rPr>
          <w:b/>
          <w:sz w:val="28"/>
          <w:szCs w:val="28"/>
        </w:rPr>
        <w:t xml:space="preserve">ПОРЯДОК </w:t>
      </w:r>
    </w:p>
    <w:p w14:paraId="3D276369" w14:textId="77777777" w:rsidR="00930658" w:rsidRPr="008D29F0" w:rsidRDefault="008D29F0" w:rsidP="00930658">
      <w:pPr>
        <w:spacing w:line="276" w:lineRule="auto"/>
        <w:jc w:val="center"/>
        <w:rPr>
          <w:b/>
          <w:sz w:val="28"/>
          <w:szCs w:val="28"/>
        </w:rPr>
      </w:pPr>
      <w:r w:rsidRPr="008D29F0">
        <w:rPr>
          <w:b/>
          <w:sz w:val="28"/>
          <w:szCs w:val="28"/>
        </w:rPr>
        <w:t>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</w:t>
      </w:r>
    </w:p>
    <w:p w14:paraId="2B1D7ED3" w14:textId="77777777" w:rsidR="00930658" w:rsidRPr="00AE3849" w:rsidRDefault="00930658" w:rsidP="009306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59729AA" w14:textId="77777777" w:rsidR="00930658" w:rsidRPr="00AE3849" w:rsidRDefault="00930658" w:rsidP="009306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3261D66" w14:textId="77777777" w:rsidR="00930658" w:rsidRPr="00AE3849" w:rsidRDefault="00930658" w:rsidP="009306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842A633" w14:textId="61FD777A" w:rsidR="00930658" w:rsidRPr="00865C70" w:rsidRDefault="00865C70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C70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0658" w:rsidRPr="00865C70">
        <w:rPr>
          <w:rFonts w:eastAsiaTheme="minorHAnsi"/>
          <w:sz w:val="28"/>
          <w:szCs w:val="28"/>
          <w:lang w:eastAsia="en-US"/>
        </w:rPr>
        <w:t xml:space="preserve">Настоящий Порядок </w:t>
      </w:r>
      <w:r w:rsidR="008D29F0" w:rsidRPr="00865C70">
        <w:rPr>
          <w:bCs/>
          <w:sz w:val="28"/>
          <w:szCs w:val="28"/>
        </w:rPr>
        <w:t xml:space="preserve">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 </w:t>
      </w:r>
      <w:r w:rsidR="00930658" w:rsidRPr="00865C70">
        <w:rPr>
          <w:rFonts w:eastAsiaTheme="minorHAnsi"/>
          <w:sz w:val="28"/>
          <w:szCs w:val="28"/>
          <w:lang w:eastAsia="en-US"/>
        </w:rPr>
        <w:t xml:space="preserve">устанавливает правила проведения Комиссией </w:t>
      </w:r>
      <w:r w:rsidR="00D61195">
        <w:rPr>
          <w:rFonts w:eastAsiaTheme="minorHAnsi"/>
          <w:sz w:val="28"/>
          <w:szCs w:val="28"/>
          <w:lang w:eastAsia="en-US"/>
        </w:rPr>
        <w:t>Ф</w:t>
      </w:r>
      <w:r w:rsidR="00930658" w:rsidRPr="00865C70">
        <w:rPr>
          <w:rFonts w:eastAsiaTheme="minorHAnsi"/>
          <w:sz w:val="28"/>
          <w:szCs w:val="28"/>
          <w:lang w:eastAsia="en-US"/>
        </w:rPr>
        <w:t xml:space="preserve">едеральной службы по надзору в сфере здравоохранения по качеству иммунобиологических лекарственных препаратов (далее – Комиссия) анализа сведений с целью определения объема проводимых испытаний качества иммунобиологического лекарственного препарата конкретного наименования и производителя (с учетом лекарственной формы и дозировки) на соответствие требованиям нормативной документации в рамках проведения федеральными государственными бюджетными учреждениями, находящимися в ведении Министерства здравоохранения Российской Федерации и </w:t>
      </w:r>
      <w:r w:rsidR="00930658" w:rsidRPr="00865C70">
        <w:rPr>
          <w:bCs/>
          <w:sz w:val="28"/>
          <w:szCs w:val="28"/>
        </w:rPr>
        <w:t xml:space="preserve">Федеральной службы по надзору в сфере здравоохранения, аккредитованными в соответствии с законодательством Российской Федерации в национальной системе аккредитации, </w:t>
      </w:r>
      <w:r w:rsidR="008D29F0" w:rsidRPr="00865C70">
        <w:rPr>
          <w:bCs/>
          <w:sz w:val="28"/>
          <w:szCs w:val="28"/>
        </w:rPr>
        <w:t xml:space="preserve">испытаний качества иммунобиологических лекарственных препаратов с целью выдачи </w:t>
      </w:r>
      <w:r w:rsidR="00930658" w:rsidRPr="00865C70">
        <w:rPr>
          <w:bCs/>
          <w:sz w:val="28"/>
          <w:szCs w:val="28"/>
        </w:rPr>
        <w:t xml:space="preserve">заключения о соответствии </w:t>
      </w:r>
      <w:r w:rsidR="00930658" w:rsidRPr="00865C70">
        <w:rPr>
          <w:rFonts w:eastAsiaTheme="minorHAnsi"/>
          <w:sz w:val="28"/>
          <w:szCs w:val="28"/>
          <w:lang w:eastAsia="en-US"/>
        </w:rPr>
        <w:t>серии или партии иммунобиологического лекарственного препарата требованиям, установленным при его государственной регистрации (далее – объем испытаний качества иммунобиологического лекарственного препарата, федеральные учреждения).</w:t>
      </w:r>
    </w:p>
    <w:p w14:paraId="23D54055" w14:textId="53DD6806" w:rsidR="00865C70" w:rsidRPr="00865C70" w:rsidRDefault="00865C70" w:rsidP="00867B2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C70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bCs/>
          <w:sz w:val="28"/>
          <w:szCs w:val="28"/>
        </w:rPr>
        <w:t>О</w:t>
      </w:r>
      <w:r w:rsidRPr="00865C70">
        <w:rPr>
          <w:bCs/>
          <w:sz w:val="28"/>
          <w:szCs w:val="28"/>
        </w:rPr>
        <w:t>ценк</w:t>
      </w:r>
      <w:r>
        <w:rPr>
          <w:bCs/>
          <w:sz w:val="28"/>
          <w:szCs w:val="28"/>
        </w:rPr>
        <w:t>а</w:t>
      </w:r>
      <w:r w:rsidRPr="00865C70">
        <w:rPr>
          <w:bCs/>
          <w:sz w:val="28"/>
          <w:szCs w:val="28"/>
        </w:rPr>
        <w:t xml:space="preserve"> объема испытаний качества иммунобиологических лекарственных</w:t>
      </w:r>
      <w:r>
        <w:rPr>
          <w:bCs/>
          <w:sz w:val="28"/>
          <w:szCs w:val="28"/>
        </w:rPr>
        <w:t xml:space="preserve"> препаратов проводится в отношении </w:t>
      </w:r>
      <w:r w:rsidRPr="00865C70">
        <w:rPr>
          <w:bCs/>
          <w:sz w:val="28"/>
          <w:szCs w:val="28"/>
        </w:rPr>
        <w:t>иммунобиологических лекарственных</w:t>
      </w:r>
      <w:r>
        <w:rPr>
          <w:bCs/>
          <w:sz w:val="28"/>
          <w:szCs w:val="28"/>
        </w:rPr>
        <w:t xml:space="preserve"> препаратов</w:t>
      </w:r>
      <w:r w:rsidR="00D6119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данные  о которых внесены в Государственный реестр лекарственных средств и сведения о выпуске в гражданский оборот которых внесены в </w:t>
      </w:r>
      <w:r>
        <w:rPr>
          <w:bCs/>
          <w:sz w:val="28"/>
          <w:szCs w:val="28"/>
        </w:rPr>
        <w:lastRenderedPageBreak/>
        <w:t xml:space="preserve">автоматизированную информационную систему </w:t>
      </w:r>
      <w:r w:rsidRPr="00865C70">
        <w:rPr>
          <w:bCs/>
          <w:sz w:val="28"/>
          <w:szCs w:val="28"/>
        </w:rPr>
        <w:t>Федеральной службы по надзору в сфере здравоохранения</w:t>
      </w:r>
      <w:r w:rsidR="002E7A28">
        <w:rPr>
          <w:bCs/>
          <w:sz w:val="28"/>
          <w:szCs w:val="28"/>
        </w:rPr>
        <w:t>.</w:t>
      </w:r>
    </w:p>
    <w:p w14:paraId="029BAAA5" w14:textId="7BA4D7DF" w:rsidR="00ED7A09" w:rsidRPr="00AE3849" w:rsidRDefault="00865C70" w:rsidP="00ED7A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30658" w:rsidRPr="00AE3849">
        <w:rPr>
          <w:rFonts w:eastAsiaTheme="minorHAnsi"/>
          <w:sz w:val="28"/>
          <w:szCs w:val="28"/>
          <w:lang w:eastAsia="en-US"/>
        </w:rPr>
        <w:t xml:space="preserve">. Принятие решения по определению объема испытаний качества иммунобиологического лекарственного препарата конкретного наименования и производителя (с учетом лекарственной формы и дозировки) осуществляется Комиссией на основании </w:t>
      </w:r>
      <w:r w:rsidR="00ED7A09">
        <w:rPr>
          <w:rFonts w:eastAsiaTheme="minorHAnsi"/>
          <w:sz w:val="28"/>
          <w:szCs w:val="28"/>
          <w:lang w:eastAsia="en-US"/>
        </w:rPr>
        <w:t>проводимого федеральными учреждениями анализа качества иммунобиологических лекарственных препаратов, представляемого в Комиссию ежегодно до 1 марта, и сведений</w:t>
      </w:r>
      <w:r w:rsidR="00930658" w:rsidRPr="00AE3849">
        <w:rPr>
          <w:rFonts w:eastAsiaTheme="minorHAnsi"/>
          <w:sz w:val="28"/>
          <w:szCs w:val="28"/>
          <w:lang w:eastAsia="en-US"/>
        </w:rPr>
        <w:t xml:space="preserve">, </w:t>
      </w:r>
      <w:r w:rsidR="00ED7A09">
        <w:rPr>
          <w:rFonts w:eastAsiaTheme="minorHAnsi"/>
          <w:sz w:val="28"/>
          <w:szCs w:val="28"/>
          <w:lang w:eastAsia="en-US"/>
        </w:rPr>
        <w:t>полученных</w:t>
      </w:r>
      <w:r w:rsidR="00ED7A09">
        <w:rPr>
          <w:rFonts w:eastAsiaTheme="minorHAnsi"/>
          <w:sz w:val="28"/>
          <w:szCs w:val="28"/>
          <w:lang w:eastAsia="en-US"/>
        </w:rPr>
        <w:t xml:space="preserve"> от федеральных органов исполнительной власти, </w:t>
      </w:r>
      <w:r w:rsidR="00ED7A09" w:rsidRPr="00AE3849">
        <w:rPr>
          <w:rFonts w:eastAsiaTheme="minorHAnsi"/>
          <w:sz w:val="28"/>
          <w:szCs w:val="28"/>
          <w:lang w:eastAsia="en-US"/>
        </w:rPr>
        <w:t>организаци</w:t>
      </w:r>
      <w:r w:rsidR="00ED7A09">
        <w:rPr>
          <w:rFonts w:eastAsiaTheme="minorHAnsi"/>
          <w:sz w:val="28"/>
          <w:szCs w:val="28"/>
          <w:lang w:eastAsia="en-US"/>
        </w:rPr>
        <w:t>й</w:t>
      </w:r>
      <w:r w:rsidR="00ED7A09" w:rsidRPr="00AE3849">
        <w:rPr>
          <w:rFonts w:eastAsiaTheme="minorHAnsi"/>
          <w:sz w:val="28"/>
          <w:szCs w:val="28"/>
          <w:lang w:eastAsia="en-US"/>
        </w:rPr>
        <w:t>, осуществляющ</w:t>
      </w:r>
      <w:r w:rsidR="00ED7A09">
        <w:rPr>
          <w:rFonts w:eastAsiaTheme="minorHAnsi"/>
          <w:sz w:val="28"/>
          <w:szCs w:val="28"/>
          <w:lang w:eastAsia="en-US"/>
        </w:rPr>
        <w:t>их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производство иммунобиологическ</w:t>
      </w:r>
      <w:r w:rsidR="00ED7A09">
        <w:rPr>
          <w:rFonts w:eastAsiaTheme="minorHAnsi"/>
          <w:sz w:val="28"/>
          <w:szCs w:val="28"/>
          <w:lang w:eastAsia="en-US"/>
        </w:rPr>
        <w:t>их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лекарственн</w:t>
      </w:r>
      <w:r w:rsidR="00ED7A09">
        <w:rPr>
          <w:rFonts w:eastAsiaTheme="minorHAnsi"/>
          <w:sz w:val="28"/>
          <w:szCs w:val="28"/>
          <w:lang w:eastAsia="en-US"/>
        </w:rPr>
        <w:t>ых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препарат</w:t>
      </w:r>
      <w:r w:rsidR="00ED7A09">
        <w:rPr>
          <w:rFonts w:eastAsiaTheme="minorHAnsi"/>
          <w:sz w:val="28"/>
          <w:szCs w:val="28"/>
          <w:lang w:eastAsia="en-US"/>
        </w:rPr>
        <w:t>ов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в Российской Федерации, организаци</w:t>
      </w:r>
      <w:r w:rsidR="00ED7A09">
        <w:rPr>
          <w:rFonts w:eastAsiaTheme="minorHAnsi"/>
          <w:sz w:val="28"/>
          <w:szCs w:val="28"/>
          <w:lang w:eastAsia="en-US"/>
        </w:rPr>
        <w:t>й</w:t>
      </w:r>
      <w:r w:rsidR="00ED7A09" w:rsidRPr="00AE3849">
        <w:rPr>
          <w:rFonts w:eastAsiaTheme="minorHAnsi"/>
          <w:sz w:val="28"/>
          <w:szCs w:val="28"/>
          <w:lang w:eastAsia="en-US"/>
        </w:rPr>
        <w:t>, осуществляющ</w:t>
      </w:r>
      <w:r w:rsidR="00ED7A09">
        <w:rPr>
          <w:rFonts w:eastAsiaTheme="minorHAnsi"/>
          <w:sz w:val="28"/>
          <w:szCs w:val="28"/>
          <w:lang w:eastAsia="en-US"/>
        </w:rPr>
        <w:t>их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ввоз иммунобиологическ</w:t>
      </w:r>
      <w:r w:rsidR="00ED7A09">
        <w:rPr>
          <w:rFonts w:eastAsiaTheme="minorHAnsi"/>
          <w:sz w:val="28"/>
          <w:szCs w:val="28"/>
          <w:lang w:eastAsia="en-US"/>
        </w:rPr>
        <w:t xml:space="preserve">их </w:t>
      </w:r>
      <w:r w:rsidR="00ED7A09" w:rsidRPr="00AE3849">
        <w:rPr>
          <w:rFonts w:eastAsiaTheme="minorHAnsi"/>
          <w:sz w:val="28"/>
          <w:szCs w:val="28"/>
          <w:lang w:eastAsia="en-US"/>
        </w:rPr>
        <w:t>лекарственн</w:t>
      </w:r>
      <w:r w:rsidR="00ED7A09">
        <w:rPr>
          <w:rFonts w:eastAsiaTheme="minorHAnsi"/>
          <w:sz w:val="28"/>
          <w:szCs w:val="28"/>
          <w:lang w:eastAsia="en-US"/>
        </w:rPr>
        <w:t>ых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препарат</w:t>
      </w:r>
      <w:r w:rsidR="00ED7A09">
        <w:rPr>
          <w:rFonts w:eastAsiaTheme="minorHAnsi"/>
          <w:sz w:val="28"/>
          <w:szCs w:val="28"/>
          <w:lang w:eastAsia="en-US"/>
        </w:rPr>
        <w:t>ов</w:t>
      </w:r>
      <w:r w:rsidR="00ED7A09" w:rsidRPr="00AE3849">
        <w:rPr>
          <w:rFonts w:eastAsiaTheme="minorHAnsi"/>
          <w:sz w:val="28"/>
          <w:szCs w:val="28"/>
          <w:lang w:eastAsia="en-US"/>
        </w:rPr>
        <w:t xml:space="preserve"> в Российскую Федерацию</w:t>
      </w:r>
      <w:r w:rsidR="00ED7A09">
        <w:rPr>
          <w:rFonts w:eastAsiaTheme="minorHAnsi"/>
          <w:sz w:val="28"/>
          <w:szCs w:val="28"/>
          <w:lang w:eastAsia="en-US"/>
        </w:rPr>
        <w:t>, других субъектов обращения иммунобиологических лекарственных препаратов</w:t>
      </w:r>
      <w:r w:rsidR="00E262A1">
        <w:rPr>
          <w:rFonts w:eastAsiaTheme="minorHAnsi"/>
          <w:sz w:val="28"/>
          <w:szCs w:val="28"/>
          <w:lang w:eastAsia="en-US"/>
        </w:rPr>
        <w:t xml:space="preserve">, в том числе: </w:t>
      </w:r>
      <w:r w:rsidR="00ED7A09" w:rsidRPr="00B91C22">
        <w:rPr>
          <w:rFonts w:eastAsiaTheme="minorHAnsi"/>
          <w:sz w:val="28"/>
          <w:szCs w:val="28"/>
          <w:lang w:eastAsia="en-US"/>
        </w:rPr>
        <w:t xml:space="preserve"> </w:t>
      </w:r>
    </w:p>
    <w:p w14:paraId="4E4EF7AC" w14:textId="7A4AE752" w:rsidR="00C00434" w:rsidRPr="00824750" w:rsidRDefault="00C00434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750">
        <w:rPr>
          <w:rFonts w:eastAsiaTheme="minorHAnsi"/>
          <w:sz w:val="28"/>
          <w:szCs w:val="28"/>
          <w:lang w:eastAsia="en-US"/>
        </w:rPr>
        <w:t>– результат</w:t>
      </w:r>
      <w:r w:rsidR="00E262A1">
        <w:rPr>
          <w:rFonts w:eastAsiaTheme="minorHAnsi"/>
          <w:sz w:val="28"/>
          <w:szCs w:val="28"/>
          <w:lang w:eastAsia="en-US"/>
        </w:rPr>
        <w:t>ов</w:t>
      </w:r>
      <w:r w:rsidRPr="00824750">
        <w:rPr>
          <w:rFonts w:eastAsiaTheme="minorHAnsi"/>
          <w:sz w:val="28"/>
          <w:szCs w:val="28"/>
          <w:lang w:eastAsia="en-US"/>
        </w:rPr>
        <w:t xml:space="preserve"> федерального государственного надзора в сфере обращения лекарственных средств, выборочного контроля качества лекарственных средств, </w:t>
      </w:r>
      <w:proofErr w:type="spellStart"/>
      <w:r w:rsidR="00B00DAF" w:rsidRPr="00824750">
        <w:rPr>
          <w:rFonts w:eastAsiaTheme="minorHAnsi"/>
          <w:sz w:val="28"/>
          <w:szCs w:val="28"/>
          <w:lang w:eastAsia="en-US"/>
        </w:rPr>
        <w:t>ф</w:t>
      </w:r>
      <w:r w:rsidRPr="00824750">
        <w:rPr>
          <w:rFonts w:eastAsiaTheme="minorHAnsi"/>
          <w:sz w:val="28"/>
          <w:szCs w:val="28"/>
          <w:lang w:eastAsia="en-US"/>
        </w:rPr>
        <w:t>армаконадзора</w:t>
      </w:r>
      <w:proofErr w:type="spellEnd"/>
      <w:r w:rsidRPr="00824750">
        <w:rPr>
          <w:rFonts w:eastAsiaTheme="minorHAnsi"/>
          <w:sz w:val="28"/>
          <w:szCs w:val="28"/>
          <w:lang w:eastAsia="en-US"/>
        </w:rPr>
        <w:t xml:space="preserve">, </w:t>
      </w:r>
      <w:r w:rsidR="00B00DAF" w:rsidRPr="00824750">
        <w:rPr>
          <w:rFonts w:eastAsiaTheme="minorHAnsi"/>
          <w:sz w:val="28"/>
          <w:szCs w:val="28"/>
          <w:lang w:eastAsia="en-US"/>
        </w:rPr>
        <w:t xml:space="preserve">сведения об отзыве </w:t>
      </w:r>
      <w:r w:rsidR="00824750" w:rsidRPr="00824750">
        <w:rPr>
          <w:rFonts w:eastAsiaTheme="minorHAnsi"/>
          <w:sz w:val="28"/>
          <w:szCs w:val="28"/>
          <w:lang w:eastAsia="en-US"/>
        </w:rPr>
        <w:t xml:space="preserve">производителями (держателями регистрационных удостоверений) </w:t>
      </w:r>
      <w:r w:rsidR="00B00DAF" w:rsidRPr="00824750">
        <w:rPr>
          <w:rFonts w:eastAsiaTheme="minorHAnsi"/>
          <w:sz w:val="28"/>
          <w:szCs w:val="28"/>
          <w:lang w:eastAsia="en-US"/>
        </w:rPr>
        <w:t>иммунобиологических лекарственных препаратов</w:t>
      </w:r>
      <w:r w:rsidRPr="00824750">
        <w:rPr>
          <w:rFonts w:eastAsiaTheme="minorHAnsi"/>
          <w:sz w:val="28"/>
          <w:szCs w:val="28"/>
          <w:lang w:eastAsia="en-US"/>
        </w:rPr>
        <w:t>;</w:t>
      </w:r>
    </w:p>
    <w:p w14:paraId="34696584" w14:textId="7A60018D" w:rsidR="00C00434" w:rsidRPr="00824750" w:rsidRDefault="00061742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750">
        <w:rPr>
          <w:rFonts w:eastAsiaTheme="minorHAnsi"/>
          <w:sz w:val="28"/>
          <w:szCs w:val="28"/>
          <w:lang w:eastAsia="en-US"/>
        </w:rPr>
        <w:t>– результат</w:t>
      </w:r>
      <w:r w:rsidR="00E262A1">
        <w:rPr>
          <w:rFonts w:eastAsiaTheme="minorHAnsi"/>
          <w:sz w:val="28"/>
          <w:szCs w:val="28"/>
          <w:lang w:eastAsia="en-US"/>
        </w:rPr>
        <w:t>ов</w:t>
      </w:r>
      <w:r w:rsidRPr="00824750">
        <w:rPr>
          <w:rFonts w:eastAsiaTheme="minorHAnsi"/>
          <w:sz w:val="28"/>
          <w:szCs w:val="28"/>
          <w:lang w:eastAsia="en-US"/>
        </w:rPr>
        <w:t xml:space="preserve"> инспектирования субъектов обращения лекарственных средств на соответствие требованиям </w:t>
      </w:r>
      <w:hyperlink r:id="rId7" w:history="1">
        <w:r w:rsidRPr="00824750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824750">
        <w:rPr>
          <w:rFonts w:eastAsiaTheme="minorHAnsi"/>
          <w:sz w:val="28"/>
          <w:szCs w:val="28"/>
          <w:lang w:eastAsia="en-US"/>
        </w:rPr>
        <w:t xml:space="preserve"> надлежащей производственной практики, </w:t>
      </w:r>
      <w:r w:rsidR="00B00DAF" w:rsidRPr="00824750">
        <w:rPr>
          <w:rFonts w:eastAsiaTheme="minorHAnsi"/>
          <w:sz w:val="28"/>
          <w:szCs w:val="28"/>
          <w:lang w:eastAsia="en-US"/>
        </w:rPr>
        <w:t>лицензионного контроля деятельности по производству лекарственных средств;</w:t>
      </w:r>
    </w:p>
    <w:p w14:paraId="37265E2C" w14:textId="385E373D" w:rsidR="00E262A1" w:rsidRDefault="00C00434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750">
        <w:rPr>
          <w:rFonts w:eastAsiaTheme="minorHAnsi"/>
          <w:sz w:val="28"/>
          <w:szCs w:val="28"/>
          <w:lang w:eastAsia="en-US"/>
        </w:rPr>
        <w:t xml:space="preserve">– </w:t>
      </w:r>
      <w:r w:rsidR="00824750" w:rsidRPr="00824750">
        <w:rPr>
          <w:rFonts w:eastAsiaTheme="minorHAnsi"/>
          <w:sz w:val="28"/>
          <w:szCs w:val="28"/>
          <w:lang w:eastAsia="en-US"/>
        </w:rPr>
        <w:t>выявленны</w:t>
      </w:r>
      <w:r w:rsidR="00E262A1">
        <w:rPr>
          <w:rFonts w:eastAsiaTheme="minorHAnsi"/>
          <w:sz w:val="28"/>
          <w:szCs w:val="28"/>
          <w:lang w:eastAsia="en-US"/>
        </w:rPr>
        <w:t>х</w:t>
      </w:r>
      <w:r w:rsidR="00824750" w:rsidRPr="00824750">
        <w:rPr>
          <w:rFonts w:eastAsiaTheme="minorHAnsi"/>
          <w:sz w:val="28"/>
          <w:szCs w:val="28"/>
          <w:lang w:eastAsia="en-US"/>
        </w:rPr>
        <w:t xml:space="preserve"> несоответстви</w:t>
      </w:r>
      <w:r w:rsidR="00E262A1">
        <w:rPr>
          <w:rFonts w:eastAsiaTheme="minorHAnsi"/>
          <w:sz w:val="28"/>
          <w:szCs w:val="28"/>
          <w:lang w:eastAsia="en-US"/>
        </w:rPr>
        <w:t>й</w:t>
      </w:r>
      <w:r w:rsidR="00824750" w:rsidRPr="00824750">
        <w:rPr>
          <w:rFonts w:eastAsiaTheme="minorHAnsi"/>
          <w:sz w:val="28"/>
          <w:szCs w:val="28"/>
          <w:lang w:eastAsia="en-US"/>
        </w:rPr>
        <w:t xml:space="preserve"> установленным требованиям по </w:t>
      </w:r>
      <w:r w:rsidRPr="00824750">
        <w:rPr>
          <w:rFonts w:eastAsiaTheme="minorHAnsi"/>
          <w:sz w:val="28"/>
          <w:szCs w:val="28"/>
          <w:lang w:eastAsia="en-US"/>
        </w:rPr>
        <w:t>результат</w:t>
      </w:r>
      <w:r w:rsidR="00824750" w:rsidRPr="00824750">
        <w:rPr>
          <w:rFonts w:eastAsiaTheme="minorHAnsi"/>
          <w:sz w:val="28"/>
          <w:szCs w:val="28"/>
          <w:lang w:eastAsia="en-US"/>
        </w:rPr>
        <w:t>ам</w:t>
      </w:r>
      <w:r w:rsidRPr="00824750">
        <w:rPr>
          <w:rFonts w:eastAsiaTheme="minorHAnsi"/>
          <w:sz w:val="28"/>
          <w:szCs w:val="28"/>
          <w:lang w:eastAsia="en-US"/>
        </w:rPr>
        <w:t xml:space="preserve"> </w:t>
      </w:r>
      <w:r w:rsidR="00930658" w:rsidRPr="00824750">
        <w:rPr>
          <w:rFonts w:eastAsiaTheme="minorHAnsi"/>
          <w:sz w:val="28"/>
          <w:szCs w:val="28"/>
          <w:lang w:eastAsia="en-US"/>
        </w:rPr>
        <w:t>анализа качества иммунобиологических лекарственных препаратов</w:t>
      </w:r>
      <w:r w:rsidR="00824750" w:rsidRPr="00824750">
        <w:rPr>
          <w:rFonts w:eastAsiaTheme="minorHAnsi"/>
          <w:sz w:val="28"/>
          <w:szCs w:val="28"/>
          <w:lang w:eastAsia="en-US"/>
        </w:rPr>
        <w:t xml:space="preserve"> и </w:t>
      </w:r>
      <w:r w:rsidR="00A949CC" w:rsidRPr="00824750">
        <w:rPr>
          <w:rFonts w:eastAsiaTheme="minorHAnsi"/>
          <w:sz w:val="28"/>
          <w:szCs w:val="28"/>
          <w:lang w:eastAsia="en-US"/>
        </w:rPr>
        <w:t xml:space="preserve">анализа </w:t>
      </w:r>
      <w:r w:rsidR="00824750" w:rsidRPr="00824750">
        <w:rPr>
          <w:rFonts w:eastAsiaTheme="minorHAnsi"/>
          <w:sz w:val="28"/>
          <w:szCs w:val="28"/>
          <w:lang w:eastAsia="en-US"/>
        </w:rPr>
        <w:t>документа производителя иммунобиологического лекарственного препарата, содержащего информацию о стадиях производства и контроля качества серии или партии иммунобиологического лекар</w:t>
      </w:r>
      <w:r w:rsidR="00824750">
        <w:rPr>
          <w:rFonts w:eastAsiaTheme="minorHAnsi"/>
          <w:sz w:val="28"/>
          <w:szCs w:val="28"/>
          <w:lang w:eastAsia="en-US"/>
        </w:rPr>
        <w:t>с</w:t>
      </w:r>
      <w:r w:rsidR="00824750" w:rsidRPr="00824750">
        <w:rPr>
          <w:rFonts w:eastAsiaTheme="minorHAnsi"/>
          <w:sz w:val="28"/>
          <w:szCs w:val="28"/>
          <w:lang w:eastAsia="en-US"/>
        </w:rPr>
        <w:t>твенного препарата в соответствии с требованиями регистрационного досье</w:t>
      </w:r>
      <w:r w:rsidR="00E262A1">
        <w:rPr>
          <w:rFonts w:eastAsiaTheme="minorHAnsi"/>
          <w:sz w:val="28"/>
          <w:szCs w:val="28"/>
          <w:lang w:eastAsia="en-US"/>
        </w:rPr>
        <w:t>;</w:t>
      </w:r>
      <w:r w:rsidR="00824750">
        <w:rPr>
          <w:rFonts w:eastAsiaTheme="minorHAnsi"/>
          <w:sz w:val="28"/>
          <w:szCs w:val="28"/>
          <w:lang w:eastAsia="en-US"/>
        </w:rPr>
        <w:t xml:space="preserve"> </w:t>
      </w:r>
    </w:p>
    <w:p w14:paraId="570924FC" w14:textId="527C014E" w:rsidR="00930658" w:rsidRPr="00824750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824750">
        <w:rPr>
          <w:rFonts w:eastAsiaTheme="minorHAnsi"/>
          <w:sz w:val="28"/>
          <w:szCs w:val="28"/>
          <w:lang w:eastAsia="en-US"/>
        </w:rPr>
        <w:t>результат</w:t>
      </w:r>
      <w:r>
        <w:rPr>
          <w:rFonts w:eastAsiaTheme="minorHAnsi"/>
          <w:sz w:val="28"/>
          <w:szCs w:val="28"/>
          <w:lang w:eastAsia="en-US"/>
        </w:rPr>
        <w:t>ов</w:t>
      </w:r>
      <w:r w:rsidR="00824750">
        <w:rPr>
          <w:rFonts w:eastAsiaTheme="minorHAnsi"/>
          <w:sz w:val="28"/>
          <w:szCs w:val="28"/>
          <w:lang w:eastAsia="en-US"/>
        </w:rPr>
        <w:t xml:space="preserve"> статистического анализа закономерностей количественных данных, получ</w:t>
      </w:r>
      <w:r>
        <w:rPr>
          <w:rFonts w:eastAsiaTheme="minorHAnsi"/>
          <w:sz w:val="28"/>
          <w:szCs w:val="28"/>
          <w:lang w:eastAsia="en-US"/>
        </w:rPr>
        <w:t>енн</w:t>
      </w:r>
      <w:r w:rsidR="00824750">
        <w:rPr>
          <w:rFonts w:eastAsiaTheme="minorHAnsi"/>
          <w:sz w:val="28"/>
          <w:szCs w:val="28"/>
          <w:lang w:eastAsia="en-US"/>
        </w:rPr>
        <w:t xml:space="preserve">ых в результате проведенных испытаний качества иммунобиологических лекарственных препаратов. </w:t>
      </w:r>
    </w:p>
    <w:p w14:paraId="2BE4B922" w14:textId="34DB8B8E" w:rsidR="00A949CC" w:rsidRPr="00867B22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949CC" w:rsidRPr="00867B22">
        <w:rPr>
          <w:rFonts w:eastAsiaTheme="minorHAnsi"/>
          <w:sz w:val="28"/>
          <w:szCs w:val="28"/>
          <w:lang w:eastAsia="en-US"/>
        </w:rPr>
        <w:t xml:space="preserve">. </w:t>
      </w:r>
      <w:r w:rsidR="004764F2">
        <w:rPr>
          <w:rFonts w:eastAsiaTheme="minorHAnsi"/>
          <w:sz w:val="28"/>
          <w:szCs w:val="28"/>
          <w:lang w:eastAsia="en-US"/>
        </w:rPr>
        <w:t xml:space="preserve">В течение 7 календарных дней после получения сведений, указанных в пункте </w:t>
      </w:r>
      <w:r>
        <w:rPr>
          <w:rFonts w:eastAsiaTheme="minorHAnsi"/>
          <w:sz w:val="28"/>
          <w:szCs w:val="28"/>
          <w:lang w:eastAsia="en-US"/>
        </w:rPr>
        <w:t>3</w:t>
      </w:r>
      <w:r w:rsidR="004764F2">
        <w:rPr>
          <w:rFonts w:eastAsiaTheme="minorHAnsi"/>
          <w:sz w:val="28"/>
          <w:szCs w:val="28"/>
          <w:lang w:eastAsia="en-US"/>
        </w:rPr>
        <w:t>, ответственным секретарем Комиссии с учетом пункта 2 формируется перечень иммунобиологических лекарственных препаратов</w:t>
      </w:r>
      <w:r>
        <w:rPr>
          <w:rFonts w:eastAsiaTheme="minorHAnsi"/>
          <w:sz w:val="28"/>
          <w:szCs w:val="28"/>
          <w:lang w:eastAsia="en-US"/>
        </w:rPr>
        <w:t>,</w:t>
      </w:r>
      <w:r w:rsidR="004764F2">
        <w:rPr>
          <w:rFonts w:eastAsiaTheme="minorHAnsi"/>
          <w:sz w:val="28"/>
          <w:szCs w:val="28"/>
          <w:lang w:eastAsia="en-US"/>
        </w:rPr>
        <w:t xml:space="preserve"> в отношении которых Комиссией будет проводиться </w:t>
      </w:r>
      <w:r w:rsidR="004764F2">
        <w:rPr>
          <w:bCs/>
          <w:sz w:val="28"/>
          <w:szCs w:val="28"/>
        </w:rPr>
        <w:t xml:space="preserve">оценка объема испытаний качества. </w:t>
      </w:r>
    </w:p>
    <w:p w14:paraId="4F97B297" w14:textId="7384AF04" w:rsidR="00930658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30658" w:rsidRPr="00867B22">
        <w:rPr>
          <w:rFonts w:eastAsiaTheme="minorHAnsi"/>
          <w:sz w:val="28"/>
          <w:szCs w:val="28"/>
          <w:lang w:eastAsia="en-US"/>
        </w:rPr>
        <w:t xml:space="preserve">. На основании </w:t>
      </w:r>
      <w:r>
        <w:rPr>
          <w:rFonts w:eastAsiaTheme="minorHAnsi"/>
          <w:sz w:val="28"/>
          <w:szCs w:val="28"/>
          <w:lang w:eastAsia="en-US"/>
        </w:rPr>
        <w:t>имеющихся</w:t>
      </w:r>
      <w:r w:rsidR="00930658" w:rsidRPr="00867B22">
        <w:rPr>
          <w:rFonts w:eastAsiaTheme="minorHAnsi"/>
          <w:sz w:val="28"/>
          <w:szCs w:val="28"/>
          <w:lang w:eastAsia="en-US"/>
        </w:rPr>
        <w:t xml:space="preserve"> сведений Комиссия ежегодно </w:t>
      </w:r>
      <w:r>
        <w:rPr>
          <w:rFonts w:eastAsiaTheme="minorHAnsi"/>
          <w:sz w:val="28"/>
          <w:szCs w:val="28"/>
          <w:lang w:eastAsia="en-US"/>
        </w:rPr>
        <w:t>не позднее</w:t>
      </w:r>
      <w:r w:rsidR="00930658" w:rsidRPr="00867B22">
        <w:rPr>
          <w:rFonts w:eastAsiaTheme="minorHAnsi"/>
          <w:sz w:val="28"/>
          <w:szCs w:val="28"/>
          <w:lang w:eastAsia="en-US"/>
        </w:rPr>
        <w:t xml:space="preserve"> 1 </w:t>
      </w:r>
      <w:r>
        <w:rPr>
          <w:rFonts w:eastAsiaTheme="minorHAnsi"/>
          <w:sz w:val="28"/>
          <w:szCs w:val="28"/>
          <w:lang w:eastAsia="en-US"/>
        </w:rPr>
        <w:t>апреля</w:t>
      </w:r>
      <w:r w:rsidR="00930658" w:rsidRPr="00867B22">
        <w:rPr>
          <w:rFonts w:eastAsiaTheme="minorHAnsi"/>
          <w:sz w:val="28"/>
          <w:szCs w:val="28"/>
          <w:lang w:eastAsia="en-US"/>
        </w:rPr>
        <w:t xml:space="preserve"> года, следующего за прошедшим, </w:t>
      </w:r>
      <w:r w:rsidR="005A50BD" w:rsidRPr="00867B22">
        <w:rPr>
          <w:rFonts w:eastAsiaTheme="minorHAnsi"/>
          <w:sz w:val="28"/>
          <w:szCs w:val="28"/>
          <w:lang w:eastAsia="en-US"/>
        </w:rPr>
        <w:t xml:space="preserve">проводит заседание и </w:t>
      </w:r>
      <w:r w:rsidR="00930658" w:rsidRPr="00867B22">
        <w:rPr>
          <w:rFonts w:eastAsiaTheme="minorHAnsi"/>
          <w:sz w:val="28"/>
          <w:szCs w:val="28"/>
          <w:lang w:eastAsia="en-US"/>
        </w:rPr>
        <w:t xml:space="preserve">принимает решение </w:t>
      </w:r>
      <w:r w:rsidR="00A949CC" w:rsidRPr="00867B22">
        <w:rPr>
          <w:rFonts w:eastAsiaTheme="minorHAnsi"/>
          <w:sz w:val="28"/>
          <w:szCs w:val="28"/>
          <w:lang w:eastAsia="en-US"/>
        </w:rPr>
        <w:t>по определению объема испытаний качества иммунобиологического лекарственного препарата конкретного наименования и производителя (с учетом лекарственной формы и дозировки)</w:t>
      </w:r>
      <w:r w:rsidR="00CA1F93">
        <w:rPr>
          <w:rFonts w:eastAsiaTheme="minorHAnsi"/>
          <w:sz w:val="28"/>
          <w:szCs w:val="28"/>
          <w:lang w:eastAsia="en-US"/>
        </w:rPr>
        <w:t xml:space="preserve"> и </w:t>
      </w:r>
      <w:r w:rsidR="00C4262F" w:rsidRPr="00867B22">
        <w:rPr>
          <w:rFonts w:eastAsiaTheme="minorHAnsi"/>
          <w:sz w:val="28"/>
          <w:szCs w:val="28"/>
          <w:lang w:eastAsia="en-US"/>
        </w:rPr>
        <w:t xml:space="preserve">периодичность проведения испытаний иммунобиологических </w:t>
      </w:r>
      <w:r w:rsidR="00C4262F" w:rsidRPr="00867B22">
        <w:rPr>
          <w:rFonts w:eastAsiaTheme="minorHAnsi"/>
          <w:sz w:val="28"/>
          <w:szCs w:val="28"/>
          <w:lang w:eastAsia="en-US"/>
        </w:rPr>
        <w:lastRenderedPageBreak/>
        <w:t>лекарственных препаратов по всем показателям утвержденной нормативной документации.</w:t>
      </w:r>
    </w:p>
    <w:p w14:paraId="7F1B3FAA" w14:textId="0E38DC8F" w:rsidR="002E7A28" w:rsidRDefault="00E262A1" w:rsidP="002E7A2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E7A28">
        <w:rPr>
          <w:rFonts w:eastAsiaTheme="minorHAnsi"/>
          <w:sz w:val="28"/>
          <w:szCs w:val="28"/>
          <w:lang w:eastAsia="en-US"/>
        </w:rPr>
        <w:t xml:space="preserve">. Решение Комиссии по сокращению объема испытаний </w:t>
      </w:r>
      <w:r w:rsidR="002E7A28" w:rsidRPr="00865C70">
        <w:rPr>
          <w:bCs/>
          <w:sz w:val="28"/>
          <w:szCs w:val="28"/>
        </w:rPr>
        <w:t>качества иммунобиологических лекарственных</w:t>
      </w:r>
      <w:r w:rsidR="002E7A28">
        <w:rPr>
          <w:bCs/>
          <w:sz w:val="28"/>
          <w:szCs w:val="28"/>
        </w:rPr>
        <w:t xml:space="preserve"> препаратов</w:t>
      </w:r>
      <w:r w:rsidR="00364F9D">
        <w:rPr>
          <w:bCs/>
          <w:sz w:val="28"/>
          <w:szCs w:val="28"/>
        </w:rPr>
        <w:t xml:space="preserve"> (за исключением </w:t>
      </w:r>
      <w:r w:rsidR="005672BE">
        <w:rPr>
          <w:bCs/>
          <w:sz w:val="28"/>
          <w:szCs w:val="28"/>
        </w:rPr>
        <w:t>значимых</w:t>
      </w:r>
      <w:r w:rsidR="00364F9D">
        <w:rPr>
          <w:bCs/>
          <w:sz w:val="28"/>
          <w:szCs w:val="28"/>
        </w:rPr>
        <w:t xml:space="preserve"> показателей</w:t>
      </w:r>
      <w:r w:rsidR="005672BE">
        <w:rPr>
          <w:bCs/>
          <w:sz w:val="28"/>
          <w:szCs w:val="28"/>
        </w:rPr>
        <w:t xml:space="preserve">, характеризующих </w:t>
      </w:r>
      <w:r w:rsidR="00364F9D">
        <w:rPr>
          <w:bCs/>
          <w:sz w:val="28"/>
          <w:szCs w:val="28"/>
        </w:rPr>
        <w:t>качеств</w:t>
      </w:r>
      <w:r w:rsidR="005672BE">
        <w:rPr>
          <w:bCs/>
          <w:sz w:val="28"/>
          <w:szCs w:val="28"/>
        </w:rPr>
        <w:t>о</w:t>
      </w:r>
      <w:r w:rsidR="00364F9D">
        <w:rPr>
          <w:bCs/>
          <w:sz w:val="28"/>
          <w:szCs w:val="28"/>
        </w:rPr>
        <w:t xml:space="preserve">) </w:t>
      </w:r>
      <w:r w:rsidR="002E7A28">
        <w:rPr>
          <w:bCs/>
          <w:sz w:val="28"/>
          <w:szCs w:val="28"/>
        </w:rPr>
        <w:t xml:space="preserve">принимается при </w:t>
      </w:r>
      <w:r w:rsidR="00304C46">
        <w:rPr>
          <w:bCs/>
          <w:sz w:val="28"/>
          <w:szCs w:val="28"/>
        </w:rPr>
        <w:t xml:space="preserve">совокупном </w:t>
      </w:r>
      <w:r w:rsidR="002E7A28">
        <w:rPr>
          <w:bCs/>
          <w:sz w:val="28"/>
          <w:szCs w:val="28"/>
        </w:rPr>
        <w:t>отсутствии</w:t>
      </w:r>
      <w:r w:rsidR="005672BE">
        <w:rPr>
          <w:bCs/>
          <w:sz w:val="28"/>
          <w:szCs w:val="28"/>
        </w:rPr>
        <w:t>:</w:t>
      </w:r>
    </w:p>
    <w:p w14:paraId="53664F66" w14:textId="77777777" w:rsidR="002E7A28" w:rsidRPr="00714329" w:rsidRDefault="002E7A28" w:rsidP="002E7A2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информации о выявлении несоответствия установленным </w:t>
      </w:r>
      <w:r w:rsidRPr="00714329">
        <w:rPr>
          <w:bCs/>
          <w:sz w:val="28"/>
          <w:szCs w:val="28"/>
        </w:rPr>
        <w:t>требованиям к качеству;</w:t>
      </w:r>
    </w:p>
    <w:p w14:paraId="1700D29A" w14:textId="2841D00F" w:rsidR="002E7A28" w:rsidRPr="00714329" w:rsidRDefault="002E7A28" w:rsidP="002E7A2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14329">
        <w:rPr>
          <w:bCs/>
          <w:sz w:val="28"/>
          <w:szCs w:val="28"/>
        </w:rPr>
        <w:t xml:space="preserve">- информации </w:t>
      </w:r>
      <w:r w:rsidRPr="0071432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серьезных </w:t>
      </w:r>
      <w:r w:rsidRPr="00714329">
        <w:rPr>
          <w:sz w:val="28"/>
          <w:szCs w:val="28"/>
        </w:rPr>
        <w:t>нежелательных реакциях</w:t>
      </w:r>
      <w:r>
        <w:rPr>
          <w:sz w:val="28"/>
          <w:szCs w:val="28"/>
        </w:rPr>
        <w:t xml:space="preserve">, представляющих потенциальную угрозу жизни, о случаях нанесения вреда жизни и здоровью граждан, о кластерных случаях </w:t>
      </w:r>
      <w:r w:rsidRPr="00714329">
        <w:rPr>
          <w:sz w:val="28"/>
          <w:szCs w:val="28"/>
        </w:rPr>
        <w:t>недостаточной терапевтической эффективности;</w:t>
      </w:r>
    </w:p>
    <w:p w14:paraId="159C098E" w14:textId="77777777" w:rsidR="002E7A28" w:rsidRDefault="002E7A28" w:rsidP="002E7A2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результатов статистического анализа закономерностей количественных данных, получаемых в результате проведенных испытаний качества иммунобиологических лекарственных препаратов, выходящих за пределы достоверности;</w:t>
      </w:r>
    </w:p>
    <w:p w14:paraId="1E275B7D" w14:textId="77777777" w:rsidR="002E7A28" w:rsidRDefault="002E7A28" w:rsidP="002E7A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грубых нарушений лицензионных требований, выявленных при ли</w:t>
      </w:r>
      <w:r w:rsidRPr="00824750">
        <w:rPr>
          <w:rFonts w:eastAsiaTheme="minorHAnsi"/>
          <w:sz w:val="28"/>
          <w:szCs w:val="28"/>
          <w:lang w:eastAsia="en-US"/>
        </w:rPr>
        <w:t>цензионно</w:t>
      </w:r>
      <w:r>
        <w:rPr>
          <w:rFonts w:eastAsiaTheme="minorHAnsi"/>
          <w:sz w:val="28"/>
          <w:szCs w:val="28"/>
          <w:lang w:eastAsia="en-US"/>
        </w:rPr>
        <w:t>м</w:t>
      </w:r>
      <w:r w:rsidRPr="00824750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е</w:t>
      </w:r>
      <w:r w:rsidRPr="00824750">
        <w:rPr>
          <w:rFonts w:eastAsiaTheme="minorHAnsi"/>
          <w:sz w:val="28"/>
          <w:szCs w:val="28"/>
          <w:lang w:eastAsia="en-US"/>
        </w:rPr>
        <w:t xml:space="preserve"> деятельности по производству лекарственных средств</w:t>
      </w:r>
      <w:r>
        <w:rPr>
          <w:rFonts w:eastAsiaTheme="minorHAnsi"/>
          <w:sz w:val="28"/>
          <w:szCs w:val="28"/>
          <w:lang w:eastAsia="en-US"/>
        </w:rPr>
        <w:t xml:space="preserve">, а также критических несоответствий по </w:t>
      </w:r>
      <w:r w:rsidRPr="00824750">
        <w:rPr>
          <w:rFonts w:eastAsiaTheme="minorHAnsi"/>
          <w:sz w:val="28"/>
          <w:szCs w:val="28"/>
          <w:lang w:eastAsia="en-US"/>
        </w:rPr>
        <w:t>результат</w:t>
      </w:r>
      <w:r>
        <w:rPr>
          <w:rFonts w:eastAsiaTheme="minorHAnsi"/>
          <w:sz w:val="28"/>
          <w:szCs w:val="28"/>
          <w:lang w:eastAsia="en-US"/>
        </w:rPr>
        <w:t>ам</w:t>
      </w:r>
      <w:r w:rsidRPr="00824750">
        <w:rPr>
          <w:rFonts w:eastAsiaTheme="minorHAnsi"/>
          <w:sz w:val="28"/>
          <w:szCs w:val="28"/>
          <w:lang w:eastAsia="en-US"/>
        </w:rPr>
        <w:t xml:space="preserve"> инспектирования на соответствие требованиям </w:t>
      </w:r>
      <w:hyperlink r:id="rId8" w:history="1">
        <w:r w:rsidRPr="00824750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824750">
        <w:rPr>
          <w:rFonts w:eastAsiaTheme="minorHAnsi"/>
          <w:sz w:val="28"/>
          <w:szCs w:val="28"/>
          <w:lang w:eastAsia="en-US"/>
        </w:rPr>
        <w:t xml:space="preserve"> надлежащей производственной практики</w:t>
      </w:r>
      <w:r>
        <w:rPr>
          <w:rFonts w:eastAsiaTheme="minorHAnsi"/>
          <w:sz w:val="28"/>
          <w:szCs w:val="28"/>
          <w:lang w:eastAsia="en-US"/>
        </w:rPr>
        <w:t>.</w:t>
      </w:r>
      <w:r w:rsidRPr="00824750">
        <w:rPr>
          <w:rFonts w:eastAsiaTheme="minorHAnsi"/>
          <w:sz w:val="28"/>
          <w:szCs w:val="28"/>
          <w:lang w:eastAsia="en-US"/>
        </w:rPr>
        <w:t xml:space="preserve"> </w:t>
      </w:r>
    </w:p>
    <w:p w14:paraId="4590BD23" w14:textId="5344296D" w:rsidR="006E478B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67B22">
        <w:rPr>
          <w:rFonts w:eastAsiaTheme="minorHAnsi"/>
          <w:sz w:val="28"/>
          <w:szCs w:val="28"/>
          <w:lang w:eastAsia="en-US"/>
        </w:rPr>
        <w:t xml:space="preserve">. </w:t>
      </w:r>
      <w:r w:rsidR="006E478B" w:rsidRPr="00AE3849">
        <w:rPr>
          <w:rFonts w:eastAsiaTheme="minorHAnsi"/>
          <w:sz w:val="28"/>
          <w:szCs w:val="28"/>
          <w:lang w:eastAsia="en-US"/>
        </w:rPr>
        <w:t>Решени</w:t>
      </w:r>
      <w:r w:rsidR="006E478B">
        <w:rPr>
          <w:rFonts w:eastAsiaTheme="minorHAnsi"/>
          <w:sz w:val="28"/>
          <w:szCs w:val="28"/>
          <w:lang w:eastAsia="en-US"/>
        </w:rPr>
        <w:t>е</w:t>
      </w:r>
      <w:r w:rsidR="006E478B" w:rsidRPr="00AE3849">
        <w:rPr>
          <w:rFonts w:eastAsiaTheme="minorHAnsi"/>
          <w:sz w:val="28"/>
          <w:szCs w:val="28"/>
          <w:lang w:eastAsia="en-US"/>
        </w:rPr>
        <w:t xml:space="preserve"> Комиссии по определению объема испытаний качества иммунобиологических лекарственных препаратов оформляется в одном экземпляре, подписывается всеми членами Комиссии, присутствующими на заседании.</w:t>
      </w:r>
    </w:p>
    <w:p w14:paraId="5314C244" w14:textId="30E46AF0" w:rsidR="00E262A1" w:rsidRPr="00AE3849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Копии Решения Комиссии направляются в федеральные учреждения для организации работ по проведению испытаний иммунобиологических лекарственных препаратов. </w:t>
      </w:r>
    </w:p>
    <w:p w14:paraId="5CB4B5F0" w14:textId="13DC99F7" w:rsidR="006E478B" w:rsidRPr="00AE3849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E478B" w:rsidRPr="00AE3849">
        <w:rPr>
          <w:rFonts w:eastAsiaTheme="minorHAnsi"/>
          <w:sz w:val="28"/>
          <w:szCs w:val="28"/>
          <w:lang w:eastAsia="en-US"/>
        </w:rPr>
        <w:t>. Федеральная служба по надзору в сфере здравоохранения размещает решени</w:t>
      </w:r>
      <w:r w:rsidR="006E478B">
        <w:rPr>
          <w:rFonts w:eastAsiaTheme="minorHAnsi"/>
          <w:sz w:val="28"/>
          <w:szCs w:val="28"/>
          <w:lang w:eastAsia="en-US"/>
        </w:rPr>
        <w:t>е</w:t>
      </w:r>
      <w:r w:rsidR="006E478B" w:rsidRPr="00AE3849">
        <w:rPr>
          <w:rFonts w:eastAsiaTheme="minorHAnsi"/>
          <w:sz w:val="28"/>
          <w:szCs w:val="28"/>
          <w:lang w:eastAsia="en-US"/>
        </w:rPr>
        <w:t xml:space="preserve"> Комиссии на своем официальном сайте в информационно-телекоммуникационной сети «Интернет» с соблюдением требований законодательства Российской Федерации о коммерческой и иной охраняемой законом тайне</w:t>
      </w:r>
      <w:r w:rsidR="00867B22">
        <w:rPr>
          <w:rFonts w:eastAsiaTheme="minorHAnsi"/>
          <w:sz w:val="28"/>
          <w:szCs w:val="28"/>
          <w:lang w:eastAsia="en-US"/>
        </w:rPr>
        <w:t>.</w:t>
      </w:r>
    </w:p>
    <w:p w14:paraId="0DC163F3" w14:textId="6AA83321" w:rsidR="006E478B" w:rsidRPr="0081017A" w:rsidRDefault="00E262A1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E478B">
        <w:rPr>
          <w:rFonts w:eastAsiaTheme="minorHAnsi"/>
          <w:sz w:val="28"/>
          <w:szCs w:val="28"/>
          <w:lang w:eastAsia="en-US"/>
        </w:rPr>
        <w:t xml:space="preserve">. </w:t>
      </w:r>
      <w:r w:rsidR="006E478B" w:rsidRPr="00AE3849">
        <w:rPr>
          <w:rFonts w:eastAsiaTheme="minorHAnsi"/>
          <w:sz w:val="28"/>
          <w:szCs w:val="28"/>
          <w:lang w:eastAsia="en-US"/>
        </w:rPr>
        <w:t xml:space="preserve">Решение Комиссии </w:t>
      </w:r>
      <w:r w:rsidR="006E478B" w:rsidRPr="0081017A">
        <w:rPr>
          <w:rFonts w:eastAsiaTheme="minorHAnsi"/>
          <w:sz w:val="28"/>
          <w:szCs w:val="28"/>
          <w:lang w:eastAsia="en-US"/>
        </w:rPr>
        <w:t>по определению объема испытаний качества иммунобиологическ</w:t>
      </w:r>
      <w:r w:rsidR="000D0E21">
        <w:rPr>
          <w:rFonts w:eastAsiaTheme="minorHAnsi"/>
          <w:sz w:val="28"/>
          <w:szCs w:val="28"/>
          <w:lang w:eastAsia="en-US"/>
        </w:rPr>
        <w:t>их</w:t>
      </w:r>
      <w:r w:rsidR="006E478B" w:rsidRPr="0081017A">
        <w:rPr>
          <w:rFonts w:eastAsiaTheme="minorHAnsi"/>
          <w:sz w:val="28"/>
          <w:szCs w:val="28"/>
          <w:lang w:eastAsia="en-US"/>
        </w:rPr>
        <w:t xml:space="preserve"> лекарственн</w:t>
      </w:r>
      <w:r w:rsidR="000D0E21">
        <w:rPr>
          <w:rFonts w:eastAsiaTheme="minorHAnsi"/>
          <w:sz w:val="28"/>
          <w:szCs w:val="28"/>
          <w:lang w:eastAsia="en-US"/>
        </w:rPr>
        <w:t>ых</w:t>
      </w:r>
      <w:r w:rsidR="006E478B" w:rsidRPr="0081017A">
        <w:rPr>
          <w:rFonts w:eastAsiaTheme="minorHAnsi"/>
          <w:sz w:val="28"/>
          <w:szCs w:val="28"/>
          <w:lang w:eastAsia="en-US"/>
        </w:rPr>
        <w:t xml:space="preserve"> препарата действует </w:t>
      </w:r>
      <w:r>
        <w:rPr>
          <w:rFonts w:eastAsiaTheme="minorHAnsi"/>
          <w:sz w:val="28"/>
          <w:szCs w:val="28"/>
          <w:lang w:eastAsia="en-US"/>
        </w:rPr>
        <w:t>в течение года со дня принятия решения Комиссией.</w:t>
      </w:r>
      <w:r w:rsidR="006E478B" w:rsidRPr="0081017A">
        <w:rPr>
          <w:sz w:val="28"/>
          <w:szCs w:val="28"/>
        </w:rPr>
        <w:t xml:space="preserve"> </w:t>
      </w:r>
    </w:p>
    <w:p w14:paraId="5DD361C7" w14:textId="3AD724B6" w:rsidR="004640FB" w:rsidRDefault="004640FB" w:rsidP="00867B22">
      <w:pPr>
        <w:spacing w:line="276" w:lineRule="auto"/>
        <w:ind w:firstLine="709"/>
        <w:jc w:val="both"/>
        <w:rPr>
          <w:sz w:val="28"/>
          <w:szCs w:val="28"/>
        </w:rPr>
      </w:pPr>
      <w:r w:rsidRPr="004640FB">
        <w:rPr>
          <w:sz w:val="28"/>
          <w:szCs w:val="28"/>
        </w:rPr>
        <w:t>1</w:t>
      </w:r>
      <w:r w:rsidR="00E262A1">
        <w:rPr>
          <w:sz w:val="28"/>
          <w:szCs w:val="28"/>
        </w:rPr>
        <w:t>0</w:t>
      </w:r>
      <w:r w:rsidRPr="004640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Плановые заседания Комиссии проводятся </w:t>
      </w:r>
      <w:r w:rsidR="0081017A">
        <w:rPr>
          <w:sz w:val="28"/>
          <w:szCs w:val="28"/>
        </w:rPr>
        <w:t xml:space="preserve">не реже </w:t>
      </w:r>
      <w:r>
        <w:rPr>
          <w:sz w:val="28"/>
          <w:szCs w:val="28"/>
        </w:rPr>
        <w:t>одн</w:t>
      </w:r>
      <w:r w:rsidR="0081017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раз в год. По мере необходимости (внесение изменений в нормативную документацию лекарственных средств, регистрация новых лекарственных средств</w:t>
      </w:r>
      <w:r w:rsidR="0081017A">
        <w:rPr>
          <w:sz w:val="28"/>
          <w:szCs w:val="28"/>
        </w:rPr>
        <w:t>, ухудшение качества</w:t>
      </w:r>
      <w:r w:rsidR="0081017A" w:rsidRPr="0081017A">
        <w:rPr>
          <w:sz w:val="28"/>
          <w:szCs w:val="28"/>
        </w:rPr>
        <w:t xml:space="preserve"> </w:t>
      </w:r>
      <w:r w:rsidR="0081017A">
        <w:rPr>
          <w:sz w:val="28"/>
          <w:szCs w:val="28"/>
        </w:rPr>
        <w:t>и т.д.</w:t>
      </w:r>
      <w:r>
        <w:rPr>
          <w:sz w:val="28"/>
          <w:szCs w:val="28"/>
        </w:rPr>
        <w:t>) могут быть проведены внеплановые заседания Комиссии.</w:t>
      </w:r>
    </w:p>
    <w:p w14:paraId="06217880" w14:textId="767BC98B" w:rsidR="00930658" w:rsidRPr="00AE3849" w:rsidRDefault="00083C2F" w:rsidP="00867B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106AD">
        <w:rPr>
          <w:rFonts w:eastAsiaTheme="minorHAnsi"/>
          <w:sz w:val="28"/>
          <w:szCs w:val="28"/>
          <w:lang w:eastAsia="en-US"/>
        </w:rPr>
        <w:t>1</w:t>
      </w:r>
      <w:r w:rsidR="00930658" w:rsidRPr="00AE3849">
        <w:rPr>
          <w:rFonts w:eastAsiaTheme="minorHAnsi"/>
          <w:sz w:val="28"/>
          <w:szCs w:val="28"/>
          <w:lang w:eastAsia="en-US"/>
        </w:rPr>
        <w:t xml:space="preserve">. </w:t>
      </w:r>
      <w:r w:rsidR="00930658" w:rsidRPr="00AE3849">
        <w:rPr>
          <w:sz w:val="28"/>
          <w:szCs w:val="28"/>
        </w:rPr>
        <w:t xml:space="preserve">Решение Комиссии о </w:t>
      </w:r>
      <w:r w:rsidR="00930658" w:rsidRPr="00AE3849">
        <w:rPr>
          <w:rFonts w:eastAsiaTheme="minorHAnsi"/>
          <w:sz w:val="28"/>
          <w:szCs w:val="28"/>
          <w:lang w:eastAsia="en-US"/>
        </w:rPr>
        <w:t>сокращении объема испытаний в отношении</w:t>
      </w:r>
      <w:r w:rsidR="00930658" w:rsidRPr="00AE3849">
        <w:rPr>
          <w:sz w:val="28"/>
          <w:szCs w:val="28"/>
        </w:rPr>
        <w:t xml:space="preserve"> впервые производимого или впервые ввозимого иммунобиологического лекарственного препарата после его государственной регистрации в Российской Федерации может </w:t>
      </w:r>
      <w:r w:rsidR="00930658" w:rsidRPr="00AE3849">
        <w:rPr>
          <w:sz w:val="28"/>
          <w:szCs w:val="28"/>
        </w:rPr>
        <w:lastRenderedPageBreak/>
        <w:t xml:space="preserve">быть принято только после проведения федеральными учреждениями (одновременно или последовательно) </w:t>
      </w:r>
      <w:r w:rsidR="00930658" w:rsidRPr="002F34E0">
        <w:rPr>
          <w:sz w:val="28"/>
          <w:szCs w:val="28"/>
        </w:rPr>
        <w:t xml:space="preserve">испытаний качества пяти серий </w:t>
      </w:r>
      <w:r w:rsidR="00930658" w:rsidRPr="00AE3849">
        <w:rPr>
          <w:sz w:val="28"/>
          <w:szCs w:val="28"/>
        </w:rPr>
        <w:t>или партий указанного иммунобиологического лекарственного препарата по всем показателям нормативной документации.</w:t>
      </w:r>
    </w:p>
    <w:p w14:paraId="37497EDC" w14:textId="5C6E65FC" w:rsidR="00683AAF" w:rsidRDefault="00683AAF" w:rsidP="00867B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06A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E3849">
        <w:rPr>
          <w:sz w:val="28"/>
          <w:szCs w:val="28"/>
        </w:rPr>
        <w:t>В случае поступления информации о</w:t>
      </w:r>
      <w:r>
        <w:rPr>
          <w:sz w:val="28"/>
          <w:szCs w:val="28"/>
        </w:rPr>
        <w:t xml:space="preserve"> несоответствии </w:t>
      </w:r>
      <w:r w:rsidRPr="00AE3849">
        <w:rPr>
          <w:sz w:val="28"/>
          <w:szCs w:val="28"/>
        </w:rPr>
        <w:t xml:space="preserve">иммунобиологического лекарственного препарата </w:t>
      </w:r>
      <w:r>
        <w:rPr>
          <w:sz w:val="28"/>
          <w:szCs w:val="28"/>
        </w:rPr>
        <w:t xml:space="preserve">критериям, указанным в пункте </w:t>
      </w:r>
      <w:r w:rsidR="00E262A1">
        <w:rPr>
          <w:sz w:val="28"/>
          <w:szCs w:val="28"/>
        </w:rPr>
        <w:t>3</w:t>
      </w:r>
      <w:r>
        <w:rPr>
          <w:sz w:val="28"/>
          <w:szCs w:val="28"/>
        </w:rPr>
        <w:t xml:space="preserve">,  </w:t>
      </w:r>
      <w:r w:rsidRPr="00AE3849">
        <w:rPr>
          <w:sz w:val="28"/>
          <w:szCs w:val="28"/>
        </w:rPr>
        <w:t>Комисси</w:t>
      </w:r>
      <w:r w:rsidR="006D7447">
        <w:rPr>
          <w:sz w:val="28"/>
          <w:szCs w:val="28"/>
        </w:rPr>
        <w:t>ей</w:t>
      </w:r>
      <w:r w:rsidRPr="00AE3849">
        <w:rPr>
          <w:sz w:val="28"/>
          <w:szCs w:val="28"/>
        </w:rPr>
        <w:t xml:space="preserve"> </w:t>
      </w:r>
      <w:r w:rsidR="006D7447">
        <w:rPr>
          <w:sz w:val="28"/>
          <w:szCs w:val="28"/>
        </w:rPr>
        <w:t xml:space="preserve">принимается </w:t>
      </w:r>
      <w:r w:rsidRPr="00AE3849">
        <w:rPr>
          <w:sz w:val="28"/>
          <w:szCs w:val="28"/>
        </w:rPr>
        <w:t xml:space="preserve">решение об </w:t>
      </w:r>
      <w:r w:rsidR="00C81794">
        <w:rPr>
          <w:sz w:val="28"/>
          <w:szCs w:val="28"/>
        </w:rPr>
        <w:t xml:space="preserve">увеличении </w:t>
      </w:r>
      <w:r w:rsidRPr="00AE3849">
        <w:rPr>
          <w:sz w:val="28"/>
          <w:szCs w:val="28"/>
        </w:rPr>
        <w:t>объема проводимых испытаний качества иммунобиологического лекарственного препарата при выпуске иммунобиологического лекарственного препарата конкретного наименования и производителя (с учетом лекарственной формы и дозировки) в гражданский оборот</w:t>
      </w:r>
      <w:r w:rsidR="00C81794">
        <w:rPr>
          <w:sz w:val="28"/>
          <w:szCs w:val="28"/>
        </w:rPr>
        <w:t>.</w:t>
      </w:r>
    </w:p>
    <w:p w14:paraId="1FD882C1" w14:textId="6F2790D5" w:rsidR="004640FB" w:rsidRPr="00190480" w:rsidRDefault="006D7447" w:rsidP="006C13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06A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</w:t>
      </w:r>
      <w:r w:rsidR="002E7A28">
        <w:rPr>
          <w:sz w:val="28"/>
          <w:szCs w:val="28"/>
        </w:rPr>
        <w:t xml:space="preserve"> </w:t>
      </w:r>
      <w:r w:rsidR="00304097">
        <w:rPr>
          <w:sz w:val="28"/>
          <w:szCs w:val="28"/>
        </w:rPr>
        <w:t xml:space="preserve">Производители (держатели регистрационного удостоверения) не ранее 3-х месяцев после приятия Комиссией решения об увеличении объема испытаний качества иммунобиологических лекарственных препаратов </w:t>
      </w:r>
      <w:r w:rsidR="006C13D5">
        <w:rPr>
          <w:sz w:val="28"/>
          <w:szCs w:val="28"/>
        </w:rPr>
        <w:t xml:space="preserve">могут </w:t>
      </w:r>
      <w:r w:rsidR="00304097">
        <w:rPr>
          <w:sz w:val="28"/>
          <w:szCs w:val="28"/>
        </w:rPr>
        <w:t>подать заявление о сокращении объема испытаний качества</w:t>
      </w:r>
      <w:r w:rsidR="002E7A28">
        <w:rPr>
          <w:sz w:val="28"/>
          <w:szCs w:val="28"/>
        </w:rPr>
        <w:t xml:space="preserve"> иммунобиологического препарата</w:t>
      </w:r>
      <w:r w:rsidR="00304097">
        <w:rPr>
          <w:sz w:val="28"/>
          <w:szCs w:val="28"/>
        </w:rPr>
        <w:t xml:space="preserve"> при условии предоставления документов, подтверждающих </w:t>
      </w:r>
      <w:r w:rsidR="00BA774B">
        <w:rPr>
          <w:sz w:val="28"/>
          <w:szCs w:val="28"/>
        </w:rPr>
        <w:t xml:space="preserve">соответствие </w:t>
      </w:r>
      <w:r w:rsidR="00304097">
        <w:rPr>
          <w:sz w:val="28"/>
          <w:szCs w:val="28"/>
        </w:rPr>
        <w:t>качеств</w:t>
      </w:r>
      <w:r w:rsidR="00BA774B">
        <w:rPr>
          <w:sz w:val="28"/>
          <w:szCs w:val="28"/>
        </w:rPr>
        <w:t>а</w:t>
      </w:r>
      <w:r w:rsidR="00304097">
        <w:rPr>
          <w:sz w:val="28"/>
          <w:szCs w:val="28"/>
        </w:rPr>
        <w:t xml:space="preserve"> </w:t>
      </w:r>
      <w:r w:rsidR="00BA774B">
        <w:rPr>
          <w:sz w:val="28"/>
          <w:szCs w:val="28"/>
        </w:rPr>
        <w:t xml:space="preserve">по всем показателям утвержденной нормативной документации </w:t>
      </w:r>
      <w:r w:rsidR="00304097">
        <w:rPr>
          <w:sz w:val="28"/>
          <w:szCs w:val="28"/>
        </w:rPr>
        <w:t xml:space="preserve">не менее 10 серий </w:t>
      </w:r>
      <w:r w:rsidR="00BA774B">
        <w:rPr>
          <w:sz w:val="28"/>
          <w:szCs w:val="28"/>
        </w:rPr>
        <w:t xml:space="preserve">иммунобиологического препарата, </w:t>
      </w:r>
      <w:r w:rsidR="00304097">
        <w:rPr>
          <w:sz w:val="28"/>
          <w:szCs w:val="28"/>
        </w:rPr>
        <w:t>устранения нарушений</w:t>
      </w:r>
      <w:r w:rsidR="006C13D5">
        <w:rPr>
          <w:sz w:val="28"/>
          <w:szCs w:val="28"/>
        </w:rPr>
        <w:t xml:space="preserve"> лицензионных требований и правил надлежащей производственной практики</w:t>
      </w:r>
      <w:r w:rsidR="00304097">
        <w:rPr>
          <w:sz w:val="28"/>
          <w:szCs w:val="28"/>
        </w:rPr>
        <w:t xml:space="preserve">, </w:t>
      </w:r>
      <w:r w:rsidR="004917B7">
        <w:rPr>
          <w:sz w:val="28"/>
          <w:szCs w:val="28"/>
        </w:rPr>
        <w:t>а также условий</w:t>
      </w:r>
      <w:r w:rsidR="00304097">
        <w:rPr>
          <w:sz w:val="28"/>
          <w:szCs w:val="28"/>
        </w:rPr>
        <w:t xml:space="preserve"> повлекших серьезные нежелательные реакции и кластерны</w:t>
      </w:r>
      <w:r w:rsidR="004917B7">
        <w:rPr>
          <w:sz w:val="28"/>
          <w:szCs w:val="28"/>
        </w:rPr>
        <w:t>е</w:t>
      </w:r>
      <w:r w:rsidR="00304097">
        <w:rPr>
          <w:sz w:val="28"/>
          <w:szCs w:val="28"/>
        </w:rPr>
        <w:t xml:space="preserve"> случа</w:t>
      </w:r>
      <w:r w:rsidR="004917B7">
        <w:rPr>
          <w:sz w:val="28"/>
          <w:szCs w:val="28"/>
        </w:rPr>
        <w:t>и</w:t>
      </w:r>
      <w:r w:rsidR="00304097">
        <w:rPr>
          <w:sz w:val="28"/>
          <w:szCs w:val="28"/>
        </w:rPr>
        <w:t xml:space="preserve"> недостаточной терапевтической эффективности. </w:t>
      </w:r>
    </w:p>
    <w:p w14:paraId="413424A9" w14:textId="77777777" w:rsidR="00D90DCC" w:rsidRPr="00A5667A" w:rsidRDefault="00D90DCC" w:rsidP="00867B22">
      <w:pPr>
        <w:spacing w:line="276" w:lineRule="auto"/>
        <w:ind w:firstLine="709"/>
        <w:jc w:val="center"/>
        <w:rPr>
          <w:sz w:val="28"/>
          <w:szCs w:val="28"/>
        </w:rPr>
      </w:pPr>
    </w:p>
    <w:sectPr w:rsidR="00D90DCC" w:rsidRPr="00A5667A" w:rsidSect="00F127F6">
      <w:foot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4ADF" w14:textId="77777777" w:rsidR="00DD22E2" w:rsidRDefault="00DD22E2" w:rsidP="00D61195">
      <w:r>
        <w:separator/>
      </w:r>
    </w:p>
  </w:endnote>
  <w:endnote w:type="continuationSeparator" w:id="0">
    <w:p w14:paraId="000E48D4" w14:textId="77777777" w:rsidR="00DD22E2" w:rsidRDefault="00DD22E2" w:rsidP="00D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593711"/>
      <w:docPartObj>
        <w:docPartGallery w:val="Page Numbers (Bottom of Page)"/>
        <w:docPartUnique/>
      </w:docPartObj>
    </w:sdtPr>
    <w:sdtEndPr/>
    <w:sdtContent>
      <w:p w14:paraId="7CDB4334" w14:textId="6DAC610C" w:rsidR="00F127F6" w:rsidRDefault="00F127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BE">
          <w:rPr>
            <w:noProof/>
          </w:rPr>
          <w:t>3</w:t>
        </w:r>
        <w:r>
          <w:fldChar w:fldCharType="end"/>
        </w:r>
      </w:p>
    </w:sdtContent>
  </w:sdt>
  <w:p w14:paraId="3F87D5E7" w14:textId="77777777" w:rsidR="00D61195" w:rsidRDefault="00D61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7614" w14:textId="77777777" w:rsidR="00DD22E2" w:rsidRDefault="00DD22E2" w:rsidP="00D61195">
      <w:r>
        <w:separator/>
      </w:r>
    </w:p>
  </w:footnote>
  <w:footnote w:type="continuationSeparator" w:id="0">
    <w:p w14:paraId="62CD8311" w14:textId="77777777" w:rsidR="00DD22E2" w:rsidRDefault="00DD22E2" w:rsidP="00D6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0660"/>
    <w:multiLevelType w:val="hybridMultilevel"/>
    <w:tmpl w:val="27286FDE"/>
    <w:lvl w:ilvl="0" w:tplc="BF7C67F2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80"/>
    <w:rsid w:val="00015DE1"/>
    <w:rsid w:val="00037DDB"/>
    <w:rsid w:val="00043218"/>
    <w:rsid w:val="00046398"/>
    <w:rsid w:val="00061742"/>
    <w:rsid w:val="00083C2F"/>
    <w:rsid w:val="000A1E82"/>
    <w:rsid w:val="000B23A1"/>
    <w:rsid w:val="000D0E21"/>
    <w:rsid w:val="000D46D4"/>
    <w:rsid w:val="0011675E"/>
    <w:rsid w:val="00125FEC"/>
    <w:rsid w:val="00131D13"/>
    <w:rsid w:val="00163A9B"/>
    <w:rsid w:val="001A490E"/>
    <w:rsid w:val="001A6687"/>
    <w:rsid w:val="001C0E21"/>
    <w:rsid w:val="00213B47"/>
    <w:rsid w:val="00262F73"/>
    <w:rsid w:val="002904B6"/>
    <w:rsid w:val="00295F20"/>
    <w:rsid w:val="002A56B7"/>
    <w:rsid w:val="002E7A28"/>
    <w:rsid w:val="002F34E0"/>
    <w:rsid w:val="00304097"/>
    <w:rsid w:val="00304C46"/>
    <w:rsid w:val="00353A07"/>
    <w:rsid w:val="00364F9D"/>
    <w:rsid w:val="003A1742"/>
    <w:rsid w:val="004270A5"/>
    <w:rsid w:val="004640FB"/>
    <w:rsid w:val="004764F2"/>
    <w:rsid w:val="0049130E"/>
    <w:rsid w:val="004917B7"/>
    <w:rsid w:val="004C5A61"/>
    <w:rsid w:val="00534AB2"/>
    <w:rsid w:val="00555B83"/>
    <w:rsid w:val="005672BE"/>
    <w:rsid w:val="005A50BD"/>
    <w:rsid w:val="00610D21"/>
    <w:rsid w:val="00615B18"/>
    <w:rsid w:val="00623093"/>
    <w:rsid w:val="00683AAF"/>
    <w:rsid w:val="00693462"/>
    <w:rsid w:val="006C13D5"/>
    <w:rsid w:val="006D7447"/>
    <w:rsid w:val="006E478B"/>
    <w:rsid w:val="00714329"/>
    <w:rsid w:val="0071626C"/>
    <w:rsid w:val="00742E9B"/>
    <w:rsid w:val="00766CE6"/>
    <w:rsid w:val="00781C7E"/>
    <w:rsid w:val="00792A84"/>
    <w:rsid w:val="007B0E05"/>
    <w:rsid w:val="007B31B9"/>
    <w:rsid w:val="007C2A18"/>
    <w:rsid w:val="007F5F86"/>
    <w:rsid w:val="0081017A"/>
    <w:rsid w:val="00821FFD"/>
    <w:rsid w:val="00824750"/>
    <w:rsid w:val="00844B97"/>
    <w:rsid w:val="00865C70"/>
    <w:rsid w:val="00867B22"/>
    <w:rsid w:val="008731C1"/>
    <w:rsid w:val="008D29F0"/>
    <w:rsid w:val="00930658"/>
    <w:rsid w:val="009C046E"/>
    <w:rsid w:val="009C560D"/>
    <w:rsid w:val="009F4074"/>
    <w:rsid w:val="00A5667A"/>
    <w:rsid w:val="00A70A8C"/>
    <w:rsid w:val="00A91B45"/>
    <w:rsid w:val="00A949CC"/>
    <w:rsid w:val="00AA33A9"/>
    <w:rsid w:val="00AA4845"/>
    <w:rsid w:val="00AC3D93"/>
    <w:rsid w:val="00AF1A1B"/>
    <w:rsid w:val="00B00DAF"/>
    <w:rsid w:val="00B14104"/>
    <w:rsid w:val="00B27918"/>
    <w:rsid w:val="00BA59DC"/>
    <w:rsid w:val="00BA774B"/>
    <w:rsid w:val="00C00434"/>
    <w:rsid w:val="00C106AD"/>
    <w:rsid w:val="00C37DD5"/>
    <w:rsid w:val="00C4262F"/>
    <w:rsid w:val="00C45B0F"/>
    <w:rsid w:val="00C66541"/>
    <w:rsid w:val="00C7441A"/>
    <w:rsid w:val="00C81794"/>
    <w:rsid w:val="00CA1F93"/>
    <w:rsid w:val="00CD2E4E"/>
    <w:rsid w:val="00CF7C26"/>
    <w:rsid w:val="00D35B78"/>
    <w:rsid w:val="00D43468"/>
    <w:rsid w:val="00D61195"/>
    <w:rsid w:val="00D90DCC"/>
    <w:rsid w:val="00D96180"/>
    <w:rsid w:val="00DD0226"/>
    <w:rsid w:val="00DD22E2"/>
    <w:rsid w:val="00E262A1"/>
    <w:rsid w:val="00E510C4"/>
    <w:rsid w:val="00ED7A09"/>
    <w:rsid w:val="00F127F6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146A"/>
  <w15:docId w15:val="{DD34C75E-EC91-4C73-BEFB-877187E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0C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9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0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E51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510C4"/>
    <w:pPr>
      <w:jc w:val="center"/>
    </w:pPr>
    <w:rPr>
      <w:sz w:val="28"/>
      <w:szCs w:val="28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E510C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7">
    <w:name w:val="Table Grid"/>
    <w:basedOn w:val="a1"/>
    <w:uiPriority w:val="39"/>
    <w:rsid w:val="00DD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5C7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1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6996E3ACF17D2A325DC8B3C093AED5063B5CD2ACEA25B75B0C8F8AE3DF4FEAA01B262213325183B30809FB0945C3255E0A2851BF90EBDv4c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E6996E3ACF17D2A325DC8B3C093AED5063B5CD2ACEA25B75B0C8F8AE3DF4FEAA01B262213325183B30809FB0945C3255E0A2851BF90EBDv4c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Трапкова Алла Аркадьевна</dc:creator>
  <cp:lastModifiedBy>Трапкова Алла Аркадьевна</cp:lastModifiedBy>
  <cp:revision>2</cp:revision>
  <cp:lastPrinted>2019-11-06T12:21:00Z</cp:lastPrinted>
  <dcterms:created xsi:type="dcterms:W3CDTF">2019-11-14T06:42:00Z</dcterms:created>
  <dcterms:modified xsi:type="dcterms:W3CDTF">2019-11-14T06:42:00Z</dcterms:modified>
</cp:coreProperties>
</file>